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25DF" w:rsidRPr="00AC25DF" w:rsidRDefault="00AC25DF" w:rsidP="00AC25DF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cs-CZ"/>
        </w:rPr>
      </w:pPr>
      <w:r w:rsidRPr="00AC25DF">
        <w:rPr>
          <w:rFonts w:ascii="Arial" w:eastAsia="Times New Roman" w:hAnsi="Arial" w:cs="Arial"/>
          <w:b/>
          <w:bCs/>
          <w:sz w:val="24"/>
          <w:szCs w:val="24"/>
          <w:lang w:eastAsia="cs-CZ"/>
        </w:rPr>
        <w:t xml:space="preserve">Výroční zpráva o poskytování informací </w:t>
      </w:r>
      <w:r w:rsidRPr="00AC25DF">
        <w:rPr>
          <w:rFonts w:ascii="Arial" w:eastAsia="Times New Roman" w:hAnsi="Arial" w:cs="Arial"/>
          <w:b/>
          <w:sz w:val="24"/>
          <w:szCs w:val="24"/>
          <w:lang w:eastAsia="cs-CZ"/>
        </w:rPr>
        <w:t>podle zákona č. 106/1999 Sb., o svobodném přístupu k informacím,</w:t>
      </w:r>
      <w:r w:rsidRPr="00AC25DF">
        <w:rPr>
          <w:rFonts w:ascii="Arial" w:eastAsia="Times New Roman" w:hAnsi="Arial" w:cs="Arial"/>
          <w:b/>
          <w:bCs/>
          <w:sz w:val="24"/>
          <w:szCs w:val="24"/>
          <w:lang w:eastAsia="cs-CZ"/>
        </w:rPr>
        <w:t xml:space="preserve"> ve znění pozdějších předpisů, za rok 201</w:t>
      </w:r>
      <w:r w:rsidR="00A03207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8</w:t>
      </w:r>
    </w:p>
    <w:p w:rsidR="00AC25DF" w:rsidRPr="00AC25DF" w:rsidRDefault="00AC25DF" w:rsidP="00AC25DF">
      <w:pPr>
        <w:spacing w:after="0" w:line="240" w:lineRule="auto"/>
        <w:jc w:val="center"/>
        <w:rPr>
          <w:rFonts w:ascii="Arial" w:eastAsia="Times New Roman" w:hAnsi="Arial" w:cs="Times New Roman"/>
          <w:b/>
          <w:bCs/>
          <w:sz w:val="24"/>
          <w:szCs w:val="20"/>
          <w:lang w:eastAsia="cs-CZ"/>
        </w:rPr>
      </w:pPr>
    </w:p>
    <w:p w:rsidR="00AC25DF" w:rsidRPr="00AC25DF" w:rsidRDefault="00AC25DF" w:rsidP="00AC25DF">
      <w:pPr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eastAsia="cs-CZ"/>
        </w:rPr>
      </w:pPr>
      <w:r w:rsidRPr="00AC25DF">
        <w:rPr>
          <w:rFonts w:ascii="Arial" w:eastAsia="Times New Roman" w:hAnsi="Arial" w:cs="Times New Roman"/>
          <w:sz w:val="20"/>
          <w:szCs w:val="20"/>
          <w:lang w:eastAsia="cs-CZ"/>
        </w:rPr>
        <w:t xml:space="preserve">V souladu s ustanovením § 18 zákona č. 106/1999, o svobodném přístupu k informacím, podle kterého každý povinný subjekt musí o své činnosti v oblasti poskytování informací předkládat zákonem stanovené údaje, předkládá obec </w:t>
      </w:r>
      <w:r w:rsidR="008B5208">
        <w:rPr>
          <w:rFonts w:ascii="Arial" w:eastAsia="Times New Roman" w:hAnsi="Arial" w:cs="Times New Roman"/>
          <w:sz w:val="20"/>
          <w:szCs w:val="20"/>
          <w:lang w:eastAsia="cs-CZ"/>
        </w:rPr>
        <w:t>Varvažov</w:t>
      </w:r>
      <w:r w:rsidRPr="00AC25DF">
        <w:rPr>
          <w:rFonts w:ascii="Arial" w:eastAsia="Times New Roman" w:hAnsi="Arial" w:cs="Times New Roman"/>
          <w:sz w:val="20"/>
          <w:szCs w:val="20"/>
          <w:lang w:eastAsia="cs-CZ"/>
        </w:rPr>
        <w:t xml:space="preserve"> tuto „Výroční zprávu za rok 201</w:t>
      </w:r>
      <w:r w:rsidR="00A03207">
        <w:rPr>
          <w:rFonts w:ascii="Arial" w:eastAsia="Times New Roman" w:hAnsi="Arial" w:cs="Times New Roman"/>
          <w:sz w:val="20"/>
          <w:szCs w:val="20"/>
          <w:lang w:eastAsia="cs-CZ"/>
        </w:rPr>
        <w:t>8</w:t>
      </w:r>
      <w:r w:rsidRPr="00AC25DF">
        <w:rPr>
          <w:rFonts w:ascii="Arial" w:eastAsia="Times New Roman" w:hAnsi="Arial" w:cs="Times New Roman"/>
          <w:sz w:val="20"/>
          <w:szCs w:val="20"/>
          <w:lang w:eastAsia="cs-CZ"/>
        </w:rPr>
        <w:t>“.</w:t>
      </w:r>
    </w:p>
    <w:p w:rsidR="00AC25DF" w:rsidRPr="00AC25DF" w:rsidRDefault="00AC25DF" w:rsidP="00AC25DF">
      <w:pPr>
        <w:keepNext/>
        <w:spacing w:after="0" w:line="240" w:lineRule="auto"/>
        <w:ind w:left="360"/>
        <w:outlineLvl w:val="0"/>
        <w:rPr>
          <w:rFonts w:ascii="Arial" w:eastAsia="Times New Roman" w:hAnsi="Arial" w:cs="Times New Roman"/>
          <w:b/>
          <w:bCs/>
          <w:sz w:val="20"/>
          <w:szCs w:val="20"/>
          <w:lang w:eastAsia="cs-CZ"/>
        </w:rPr>
      </w:pPr>
      <w:r w:rsidRPr="00AC25DF">
        <w:rPr>
          <w:rFonts w:ascii="Arial" w:eastAsia="Times New Roman" w:hAnsi="Arial" w:cs="Times New Roman"/>
          <w:b/>
          <w:bCs/>
          <w:sz w:val="20"/>
          <w:szCs w:val="20"/>
          <w:lang w:eastAsia="cs-CZ"/>
        </w:rPr>
        <w:t xml:space="preserve"> </w:t>
      </w:r>
    </w:p>
    <w:p w:rsidR="00AC25DF" w:rsidRPr="00AC25DF" w:rsidRDefault="00AC25DF" w:rsidP="00AC25DF">
      <w:pPr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eastAsia="cs-C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6"/>
        <w:gridCol w:w="5645"/>
        <w:gridCol w:w="3071"/>
      </w:tblGrid>
      <w:tr w:rsidR="00AC25DF" w:rsidRPr="00AC25DF" w:rsidTr="00AC25DF">
        <w:tc>
          <w:tcPr>
            <w:tcW w:w="4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5DF" w:rsidRPr="00AC25DF" w:rsidRDefault="00AC25DF" w:rsidP="00AC25DF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20"/>
                <w:szCs w:val="20"/>
                <w:lang w:eastAsia="cs-CZ"/>
              </w:rPr>
            </w:pPr>
            <w:r w:rsidRPr="00AC25DF">
              <w:rPr>
                <w:rFonts w:ascii="Arial" w:eastAsia="Times New Roman" w:hAnsi="Arial" w:cs="Times New Roman"/>
                <w:sz w:val="20"/>
                <w:szCs w:val="20"/>
                <w:lang w:eastAsia="cs-CZ"/>
              </w:rPr>
              <w:t>a)</w:t>
            </w:r>
          </w:p>
        </w:tc>
        <w:tc>
          <w:tcPr>
            <w:tcW w:w="5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5DF" w:rsidRPr="00AC25DF" w:rsidRDefault="00AC25DF" w:rsidP="00AC25DF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20"/>
                <w:szCs w:val="20"/>
                <w:lang w:eastAsia="cs-CZ"/>
              </w:rPr>
            </w:pPr>
            <w:r w:rsidRPr="00AC25DF">
              <w:rPr>
                <w:rFonts w:ascii="Arial" w:eastAsia="Times New Roman" w:hAnsi="Arial" w:cs="Times New Roman"/>
                <w:sz w:val="20"/>
                <w:szCs w:val="20"/>
                <w:lang w:eastAsia="cs-CZ"/>
              </w:rPr>
              <w:t>počet písemně podaných žádostí o informace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5DF" w:rsidRPr="00AC25DF" w:rsidRDefault="008B5208" w:rsidP="00A03207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Times New Roman"/>
                <w:sz w:val="20"/>
                <w:szCs w:val="20"/>
                <w:lang w:eastAsia="cs-CZ"/>
              </w:rPr>
              <w:t xml:space="preserve"> </w:t>
            </w:r>
            <w:r w:rsidR="00A03207">
              <w:rPr>
                <w:rFonts w:ascii="Arial" w:eastAsia="Times New Roman" w:hAnsi="Arial" w:cs="Times New Roman"/>
                <w:sz w:val="20"/>
                <w:szCs w:val="20"/>
                <w:lang w:eastAsia="cs-CZ"/>
              </w:rPr>
              <w:t>3</w:t>
            </w:r>
          </w:p>
        </w:tc>
      </w:tr>
      <w:tr w:rsidR="00AC25DF" w:rsidRPr="00AC25DF" w:rsidTr="00AC25D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5DF" w:rsidRPr="00AC25DF" w:rsidRDefault="00AC25DF" w:rsidP="00AC25DF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5DF" w:rsidRPr="00AC25DF" w:rsidRDefault="00AC25DF" w:rsidP="00AC25DF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20"/>
                <w:szCs w:val="20"/>
                <w:lang w:eastAsia="cs-CZ"/>
              </w:rPr>
            </w:pPr>
            <w:r w:rsidRPr="00AC25DF">
              <w:rPr>
                <w:rFonts w:ascii="Arial" w:eastAsia="Times New Roman" w:hAnsi="Arial" w:cs="Times New Roman"/>
                <w:sz w:val="20"/>
                <w:szCs w:val="20"/>
                <w:lang w:eastAsia="cs-CZ"/>
              </w:rPr>
              <w:t>počet vydaných rozhodnutí o odmítnutí žádosti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5DF" w:rsidRPr="00AC25DF" w:rsidRDefault="008B5208" w:rsidP="008B5208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Times New Roman"/>
                <w:sz w:val="20"/>
                <w:szCs w:val="20"/>
                <w:lang w:eastAsia="cs-CZ"/>
              </w:rPr>
              <w:t xml:space="preserve"> 0</w:t>
            </w:r>
          </w:p>
        </w:tc>
      </w:tr>
      <w:tr w:rsidR="00AC25DF" w:rsidRPr="00AC25DF" w:rsidTr="00AC25DF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5DF" w:rsidRPr="00AC25DF" w:rsidRDefault="00AC25DF" w:rsidP="00AC25DF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20"/>
                <w:szCs w:val="20"/>
                <w:lang w:eastAsia="cs-CZ"/>
              </w:rPr>
            </w:pPr>
            <w:r w:rsidRPr="00AC25DF">
              <w:rPr>
                <w:rFonts w:ascii="Arial" w:eastAsia="Times New Roman" w:hAnsi="Arial" w:cs="Times New Roman"/>
                <w:sz w:val="20"/>
                <w:szCs w:val="20"/>
                <w:lang w:eastAsia="cs-CZ"/>
              </w:rPr>
              <w:t>b)</w:t>
            </w:r>
          </w:p>
        </w:tc>
        <w:tc>
          <w:tcPr>
            <w:tcW w:w="5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5DF" w:rsidRPr="00AC25DF" w:rsidRDefault="00AC25DF" w:rsidP="00AC25DF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20"/>
                <w:szCs w:val="20"/>
                <w:lang w:eastAsia="cs-CZ"/>
              </w:rPr>
            </w:pPr>
            <w:r w:rsidRPr="00AC25DF">
              <w:rPr>
                <w:rFonts w:ascii="Arial" w:eastAsia="Times New Roman" w:hAnsi="Arial" w:cs="Times New Roman"/>
                <w:sz w:val="20"/>
                <w:szCs w:val="20"/>
                <w:lang w:eastAsia="cs-CZ"/>
              </w:rPr>
              <w:t>počet podaných odvolání proti rozhodnutí o odmítnutí žádosti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5DF" w:rsidRPr="00AC25DF" w:rsidRDefault="008B5208" w:rsidP="00AC25DF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Times New Roman"/>
                <w:sz w:val="20"/>
                <w:szCs w:val="20"/>
                <w:lang w:eastAsia="cs-CZ"/>
              </w:rPr>
              <w:t xml:space="preserve"> 0</w:t>
            </w:r>
          </w:p>
        </w:tc>
      </w:tr>
      <w:tr w:rsidR="00AC25DF" w:rsidRPr="00AC25DF" w:rsidTr="00AC25DF">
        <w:tc>
          <w:tcPr>
            <w:tcW w:w="4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5DF" w:rsidRPr="00AC25DF" w:rsidRDefault="00AC25DF" w:rsidP="00AC25DF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20"/>
                <w:szCs w:val="20"/>
                <w:lang w:eastAsia="cs-CZ"/>
              </w:rPr>
            </w:pPr>
            <w:r w:rsidRPr="00AC25DF">
              <w:rPr>
                <w:rFonts w:ascii="Arial" w:eastAsia="Times New Roman" w:hAnsi="Arial" w:cs="Times New Roman"/>
                <w:sz w:val="20"/>
                <w:szCs w:val="20"/>
                <w:lang w:eastAsia="cs-CZ"/>
              </w:rPr>
              <w:t>c)</w:t>
            </w:r>
          </w:p>
        </w:tc>
        <w:tc>
          <w:tcPr>
            <w:tcW w:w="5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5DF" w:rsidRPr="00AC25DF" w:rsidRDefault="00AC25DF" w:rsidP="00AC25DF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20"/>
                <w:szCs w:val="20"/>
                <w:lang w:eastAsia="cs-CZ"/>
              </w:rPr>
            </w:pPr>
            <w:r w:rsidRPr="00AC25DF">
              <w:rPr>
                <w:rFonts w:ascii="Arial" w:eastAsia="Times New Roman" w:hAnsi="Arial" w:cs="Times New Roman"/>
                <w:sz w:val="20"/>
                <w:szCs w:val="20"/>
                <w:lang w:eastAsia="cs-CZ"/>
              </w:rPr>
              <w:t xml:space="preserve">opis podstatných částí každého rozsudku soudu, ve věci přezkoumání zákonnosti rozhodnutí o odmítnutí žádosti o poskytnutí informace 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5DF" w:rsidRPr="00AC25DF" w:rsidRDefault="008B5208" w:rsidP="00AC25DF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Times New Roman"/>
                <w:sz w:val="20"/>
                <w:szCs w:val="20"/>
                <w:lang w:eastAsia="cs-CZ"/>
              </w:rPr>
              <w:t xml:space="preserve"> 0</w:t>
            </w:r>
          </w:p>
        </w:tc>
      </w:tr>
      <w:tr w:rsidR="00AC25DF" w:rsidRPr="00AC25DF" w:rsidTr="00AC25D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5DF" w:rsidRPr="00AC25DF" w:rsidRDefault="00AC25DF" w:rsidP="00AC25DF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5DF" w:rsidRPr="00AC25DF" w:rsidRDefault="00AC25DF" w:rsidP="00AC25DF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20"/>
                <w:szCs w:val="20"/>
                <w:lang w:eastAsia="cs-CZ"/>
              </w:rPr>
            </w:pPr>
            <w:r w:rsidRPr="00AC25DF">
              <w:rPr>
                <w:rFonts w:ascii="Arial" w:eastAsia="Times New Roman" w:hAnsi="Arial" w:cs="Times New Roman"/>
                <w:sz w:val="20"/>
                <w:szCs w:val="20"/>
                <w:lang w:eastAsia="cs-CZ"/>
              </w:rPr>
              <w:t>přehled všech výdajů, vynaložených v souvislosti se soudními řízeními o právech a povinnostech podle tohoto zákona včetně nákladů na své vlastní zaměstnance a náklady na právní zastoupení: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5DF" w:rsidRPr="00AC25DF" w:rsidRDefault="008B5208" w:rsidP="00AC25DF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Times New Roman"/>
                <w:sz w:val="20"/>
                <w:szCs w:val="20"/>
                <w:lang w:eastAsia="cs-CZ"/>
              </w:rPr>
              <w:t xml:space="preserve"> 0</w:t>
            </w:r>
          </w:p>
        </w:tc>
      </w:tr>
      <w:tr w:rsidR="00AC25DF" w:rsidRPr="00AC25DF" w:rsidTr="00AC25DF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5DF" w:rsidRPr="00AC25DF" w:rsidRDefault="00AC25DF" w:rsidP="00AC25DF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20"/>
                <w:szCs w:val="20"/>
                <w:lang w:eastAsia="cs-CZ"/>
              </w:rPr>
            </w:pPr>
            <w:r w:rsidRPr="00AC25DF">
              <w:rPr>
                <w:rFonts w:ascii="Arial" w:eastAsia="Times New Roman" w:hAnsi="Arial" w:cs="Times New Roman"/>
                <w:sz w:val="20"/>
                <w:szCs w:val="20"/>
                <w:lang w:eastAsia="cs-CZ"/>
              </w:rPr>
              <w:t>d)</w:t>
            </w:r>
          </w:p>
        </w:tc>
        <w:tc>
          <w:tcPr>
            <w:tcW w:w="5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5DF" w:rsidRPr="00AC25DF" w:rsidRDefault="00AC25DF" w:rsidP="00AC25DF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20"/>
                <w:szCs w:val="20"/>
                <w:lang w:eastAsia="cs-CZ"/>
              </w:rPr>
            </w:pPr>
            <w:r w:rsidRPr="00AC25DF">
              <w:rPr>
                <w:rFonts w:ascii="Arial" w:eastAsia="Times New Roman" w:hAnsi="Arial" w:cs="Times New Roman"/>
                <w:sz w:val="20"/>
                <w:szCs w:val="20"/>
                <w:lang w:eastAsia="cs-CZ"/>
              </w:rPr>
              <w:t>výčet poskytnutých výhradních licencí a odůvodnění nezbytnosti poskytnutí výhradní licence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5DF" w:rsidRPr="00AC25DF" w:rsidRDefault="008B5208" w:rsidP="00AC25DF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Times New Roman"/>
                <w:sz w:val="20"/>
                <w:szCs w:val="20"/>
                <w:lang w:eastAsia="cs-CZ"/>
              </w:rPr>
              <w:t>0</w:t>
            </w:r>
          </w:p>
        </w:tc>
      </w:tr>
      <w:tr w:rsidR="00AC25DF" w:rsidRPr="00AC25DF" w:rsidTr="00AC25DF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5DF" w:rsidRPr="00AC25DF" w:rsidRDefault="00AC25DF" w:rsidP="00AC25DF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20"/>
                <w:szCs w:val="20"/>
                <w:lang w:eastAsia="cs-CZ"/>
              </w:rPr>
            </w:pPr>
            <w:r w:rsidRPr="00AC25DF">
              <w:rPr>
                <w:rFonts w:ascii="Arial" w:eastAsia="Times New Roman" w:hAnsi="Arial" w:cs="Times New Roman"/>
                <w:sz w:val="20"/>
                <w:szCs w:val="20"/>
                <w:lang w:eastAsia="cs-CZ"/>
              </w:rPr>
              <w:t>e)</w:t>
            </w:r>
          </w:p>
        </w:tc>
        <w:tc>
          <w:tcPr>
            <w:tcW w:w="5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5DF" w:rsidRPr="00AC25DF" w:rsidRDefault="00AC25DF" w:rsidP="00AC25DF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20"/>
                <w:szCs w:val="20"/>
                <w:lang w:eastAsia="cs-CZ"/>
              </w:rPr>
            </w:pPr>
            <w:r w:rsidRPr="00AC25DF">
              <w:rPr>
                <w:rFonts w:ascii="Arial" w:eastAsia="Times New Roman" w:hAnsi="Arial" w:cs="Times New Roman"/>
                <w:sz w:val="20"/>
                <w:szCs w:val="20"/>
                <w:lang w:eastAsia="cs-CZ"/>
              </w:rPr>
              <w:t>počet stížností podaných dle § 16a zákona, včetně důvodů jejich podání a stručný popis způsobu jejich vyřízení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5DF" w:rsidRPr="00AC25DF" w:rsidRDefault="008B5208" w:rsidP="00AC25DF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Times New Roman"/>
                <w:sz w:val="20"/>
                <w:szCs w:val="20"/>
                <w:lang w:eastAsia="cs-CZ"/>
              </w:rPr>
              <w:t>0</w:t>
            </w:r>
          </w:p>
        </w:tc>
      </w:tr>
      <w:tr w:rsidR="00AC25DF" w:rsidRPr="00AC25DF" w:rsidTr="00AC25DF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5DF" w:rsidRPr="00AC25DF" w:rsidRDefault="00AC25DF" w:rsidP="00AC25DF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20"/>
                <w:szCs w:val="20"/>
                <w:lang w:eastAsia="cs-CZ"/>
              </w:rPr>
            </w:pPr>
            <w:r w:rsidRPr="00AC25DF">
              <w:rPr>
                <w:rFonts w:ascii="Arial" w:eastAsia="Times New Roman" w:hAnsi="Arial" w:cs="Times New Roman"/>
                <w:sz w:val="20"/>
                <w:szCs w:val="20"/>
                <w:lang w:eastAsia="cs-CZ"/>
              </w:rPr>
              <w:t>f)</w:t>
            </w:r>
          </w:p>
        </w:tc>
        <w:tc>
          <w:tcPr>
            <w:tcW w:w="5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5DF" w:rsidRPr="00AC25DF" w:rsidRDefault="00AC25DF" w:rsidP="00AC25DF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20"/>
                <w:szCs w:val="20"/>
                <w:lang w:eastAsia="cs-CZ"/>
              </w:rPr>
            </w:pPr>
            <w:r w:rsidRPr="00AC25DF">
              <w:rPr>
                <w:rFonts w:ascii="Arial" w:eastAsia="Times New Roman" w:hAnsi="Arial" w:cs="Times New Roman"/>
                <w:sz w:val="20"/>
                <w:szCs w:val="20"/>
                <w:lang w:eastAsia="cs-CZ"/>
              </w:rPr>
              <w:t>další informace vztahující se k uplatňování zákona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5DF" w:rsidRPr="00AC25DF" w:rsidRDefault="008B5208" w:rsidP="00AC25DF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Times New Roman"/>
                <w:sz w:val="20"/>
                <w:szCs w:val="20"/>
                <w:lang w:eastAsia="cs-CZ"/>
              </w:rPr>
              <w:t>0</w:t>
            </w:r>
          </w:p>
        </w:tc>
      </w:tr>
    </w:tbl>
    <w:p w:rsidR="00AC25DF" w:rsidRPr="00AC25DF" w:rsidRDefault="00AC25DF" w:rsidP="00AC25DF">
      <w:pPr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eastAsia="cs-CZ"/>
        </w:rPr>
      </w:pPr>
    </w:p>
    <w:p w:rsidR="00D54838" w:rsidRPr="00D54838" w:rsidRDefault="00D54838" w:rsidP="00D54838">
      <w:pPr>
        <w:pStyle w:val="Normln0"/>
        <w:rPr>
          <w:rFonts w:cs="Arial"/>
          <w:sz w:val="20"/>
        </w:rPr>
      </w:pPr>
      <w:r w:rsidRPr="00D54838">
        <w:rPr>
          <w:rFonts w:cs="Arial"/>
          <w:sz w:val="20"/>
        </w:rPr>
        <w:t>Informace jsou občanům sdělovány na zasedáních zastupitelstva obce, prostřednictvím úřední desky v obci, webových stránek, elektronické úřední desky v rámci webových stránek a řadou dalších způsobů.</w:t>
      </w:r>
    </w:p>
    <w:p w:rsidR="00D54838" w:rsidRPr="00D54838" w:rsidRDefault="00D54838" w:rsidP="00D54838">
      <w:pPr>
        <w:pStyle w:val="Normln0"/>
        <w:rPr>
          <w:rFonts w:cs="Arial"/>
          <w:sz w:val="20"/>
        </w:rPr>
      </w:pPr>
      <w:r w:rsidRPr="00D54838">
        <w:rPr>
          <w:rFonts w:cs="Arial"/>
          <w:sz w:val="20"/>
        </w:rPr>
        <w:t xml:space="preserve">V průběhu roku starostka, místostarosta, zastupitelé a zaměstnanci obecního úřadu poskytli značné množství ústních, telefonických, i písemných informací institucím a občanům, kteří se na OÚ obrátili, i když se přímo neodvolávali ve svých žádostech na zákon č. 106/1999 Sb. </w:t>
      </w:r>
    </w:p>
    <w:p w:rsidR="00D54838" w:rsidRPr="00D54838" w:rsidRDefault="00D54838" w:rsidP="00D54838">
      <w:pPr>
        <w:pStyle w:val="Normln0"/>
        <w:jc w:val="both"/>
        <w:rPr>
          <w:rFonts w:cs="Arial"/>
          <w:sz w:val="20"/>
        </w:rPr>
      </w:pPr>
      <w:r w:rsidRPr="00D54838">
        <w:rPr>
          <w:rFonts w:cs="Arial"/>
          <w:sz w:val="20"/>
        </w:rPr>
        <w:t xml:space="preserve">Počet těchto žádostí není dle ustanovení § 13 odst. 3 zákona č. 106/1999 Sb. v platném znění součástí výroční zprávy o poskytnutí informací. </w:t>
      </w:r>
    </w:p>
    <w:p w:rsidR="00AC25DF" w:rsidRPr="00AC25DF" w:rsidRDefault="00AC25DF" w:rsidP="008B5208">
      <w:pPr>
        <w:spacing w:after="240" w:line="240" w:lineRule="auto"/>
        <w:rPr>
          <w:rFonts w:ascii="Arial" w:eastAsia="Times New Roman" w:hAnsi="Arial" w:cs="Times New Roman"/>
          <w:sz w:val="20"/>
          <w:szCs w:val="20"/>
          <w:lang w:eastAsia="cs-CZ"/>
        </w:rPr>
      </w:pPr>
    </w:p>
    <w:p w:rsidR="008B5208" w:rsidRDefault="008B5208" w:rsidP="008B5208">
      <w:pPr>
        <w:widowControl w:val="0"/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8B5208">
        <w:rPr>
          <w:rFonts w:ascii="Arial" w:eastAsia="Times New Roman" w:hAnsi="Arial" w:cs="Arial"/>
          <w:sz w:val="20"/>
          <w:szCs w:val="20"/>
          <w:lang w:eastAsia="cs-CZ"/>
        </w:rPr>
        <w:t xml:space="preserve">Ve Varvažově dne  </w:t>
      </w:r>
      <w:proofErr w:type="gramStart"/>
      <w:r w:rsidR="00A03207">
        <w:rPr>
          <w:rFonts w:ascii="Arial" w:eastAsia="Times New Roman" w:hAnsi="Arial" w:cs="Arial"/>
          <w:sz w:val="20"/>
          <w:szCs w:val="20"/>
          <w:lang w:eastAsia="cs-CZ"/>
        </w:rPr>
        <w:t>14</w:t>
      </w:r>
      <w:r w:rsidRPr="008B5208">
        <w:rPr>
          <w:rFonts w:ascii="Arial" w:eastAsia="Times New Roman" w:hAnsi="Arial" w:cs="Arial"/>
          <w:sz w:val="20"/>
          <w:szCs w:val="20"/>
          <w:lang w:eastAsia="cs-CZ"/>
        </w:rPr>
        <w:t>.</w:t>
      </w:r>
      <w:r w:rsidR="00A05ACF">
        <w:rPr>
          <w:rFonts w:ascii="Arial" w:eastAsia="Times New Roman" w:hAnsi="Arial" w:cs="Arial"/>
          <w:sz w:val="20"/>
          <w:szCs w:val="20"/>
          <w:lang w:eastAsia="cs-CZ"/>
        </w:rPr>
        <w:t>1</w:t>
      </w:r>
      <w:r w:rsidRPr="008B5208">
        <w:rPr>
          <w:rFonts w:ascii="Arial" w:eastAsia="Times New Roman" w:hAnsi="Arial" w:cs="Arial"/>
          <w:sz w:val="20"/>
          <w:szCs w:val="20"/>
          <w:lang w:eastAsia="cs-CZ"/>
        </w:rPr>
        <w:t>.201</w:t>
      </w:r>
      <w:r w:rsidR="00A03207">
        <w:rPr>
          <w:rFonts w:ascii="Arial" w:eastAsia="Times New Roman" w:hAnsi="Arial" w:cs="Arial"/>
          <w:sz w:val="20"/>
          <w:szCs w:val="20"/>
          <w:lang w:eastAsia="cs-CZ"/>
        </w:rPr>
        <w:t>9</w:t>
      </w:r>
      <w:proofErr w:type="gramEnd"/>
    </w:p>
    <w:p w:rsidR="00D54838" w:rsidRPr="008B5208" w:rsidRDefault="00D54838" w:rsidP="008B5208">
      <w:pPr>
        <w:widowControl w:val="0"/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</w:p>
    <w:p w:rsidR="008B5208" w:rsidRPr="008B5208" w:rsidRDefault="008B5208" w:rsidP="008B5208">
      <w:pPr>
        <w:widowControl w:val="0"/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8B5208">
        <w:rPr>
          <w:rFonts w:ascii="Arial" w:eastAsia="Times New Roman" w:hAnsi="Arial" w:cs="Arial"/>
          <w:sz w:val="20"/>
          <w:szCs w:val="20"/>
          <w:lang w:eastAsia="cs-CZ"/>
        </w:rPr>
        <w:tab/>
      </w:r>
      <w:r w:rsidRPr="008B5208">
        <w:rPr>
          <w:rFonts w:ascii="Arial" w:eastAsia="Times New Roman" w:hAnsi="Arial" w:cs="Arial"/>
          <w:sz w:val="20"/>
          <w:szCs w:val="20"/>
          <w:lang w:eastAsia="cs-CZ"/>
        </w:rPr>
        <w:tab/>
      </w:r>
      <w:r w:rsidRPr="008B5208">
        <w:rPr>
          <w:rFonts w:ascii="Arial" w:eastAsia="Times New Roman" w:hAnsi="Arial" w:cs="Arial"/>
          <w:sz w:val="20"/>
          <w:szCs w:val="20"/>
          <w:lang w:eastAsia="cs-CZ"/>
        </w:rPr>
        <w:tab/>
      </w:r>
      <w:r w:rsidRPr="008B5208">
        <w:rPr>
          <w:rFonts w:ascii="Arial" w:eastAsia="Times New Roman" w:hAnsi="Arial" w:cs="Arial"/>
          <w:sz w:val="20"/>
          <w:szCs w:val="20"/>
          <w:lang w:eastAsia="cs-CZ"/>
        </w:rPr>
        <w:tab/>
      </w:r>
      <w:r w:rsidRPr="008B5208">
        <w:rPr>
          <w:rFonts w:ascii="Arial" w:eastAsia="Times New Roman" w:hAnsi="Arial" w:cs="Arial"/>
          <w:sz w:val="20"/>
          <w:szCs w:val="20"/>
          <w:lang w:eastAsia="cs-CZ"/>
        </w:rPr>
        <w:tab/>
      </w:r>
      <w:r w:rsidRPr="008B5208">
        <w:rPr>
          <w:rFonts w:ascii="Arial" w:eastAsia="Times New Roman" w:hAnsi="Arial" w:cs="Arial"/>
          <w:sz w:val="20"/>
          <w:szCs w:val="20"/>
          <w:lang w:eastAsia="cs-CZ"/>
        </w:rPr>
        <w:tab/>
      </w:r>
    </w:p>
    <w:p w:rsidR="008B5208" w:rsidRPr="008B5208" w:rsidRDefault="008B5208" w:rsidP="008B5208">
      <w:pPr>
        <w:widowControl w:val="0"/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8B5208">
        <w:rPr>
          <w:rFonts w:ascii="Arial" w:eastAsia="Times New Roman" w:hAnsi="Arial" w:cs="Arial"/>
          <w:sz w:val="20"/>
          <w:szCs w:val="20"/>
          <w:lang w:eastAsia="cs-CZ"/>
        </w:rPr>
        <w:t xml:space="preserve">              </w:t>
      </w:r>
      <w:r w:rsidRPr="008B5208">
        <w:rPr>
          <w:rFonts w:ascii="Arial" w:eastAsia="Times New Roman" w:hAnsi="Arial" w:cs="Arial"/>
          <w:sz w:val="20"/>
          <w:szCs w:val="20"/>
          <w:lang w:eastAsia="cs-CZ"/>
        </w:rPr>
        <w:tab/>
      </w:r>
      <w:r w:rsidRPr="008B5208">
        <w:rPr>
          <w:rFonts w:ascii="Arial" w:eastAsia="Times New Roman" w:hAnsi="Arial" w:cs="Arial"/>
          <w:sz w:val="20"/>
          <w:szCs w:val="20"/>
          <w:lang w:eastAsia="cs-CZ"/>
        </w:rPr>
        <w:tab/>
      </w:r>
      <w:r w:rsidRPr="008B5208">
        <w:rPr>
          <w:rFonts w:ascii="Arial" w:eastAsia="Times New Roman" w:hAnsi="Arial" w:cs="Arial"/>
          <w:sz w:val="20"/>
          <w:szCs w:val="20"/>
          <w:lang w:eastAsia="cs-CZ"/>
        </w:rPr>
        <w:tab/>
        <w:t xml:space="preserve">             </w:t>
      </w:r>
      <w:r w:rsidRPr="008B5208">
        <w:rPr>
          <w:rFonts w:ascii="Arial" w:eastAsia="Times New Roman" w:hAnsi="Arial" w:cs="Arial"/>
          <w:sz w:val="20"/>
          <w:szCs w:val="20"/>
          <w:lang w:eastAsia="cs-CZ"/>
        </w:rPr>
        <w:tab/>
      </w:r>
      <w:r w:rsidRPr="008B5208">
        <w:rPr>
          <w:rFonts w:ascii="Arial" w:eastAsia="Times New Roman" w:hAnsi="Arial" w:cs="Arial"/>
          <w:sz w:val="20"/>
          <w:szCs w:val="20"/>
          <w:lang w:eastAsia="cs-CZ"/>
        </w:rPr>
        <w:tab/>
      </w:r>
      <w:r w:rsidRPr="008B5208">
        <w:rPr>
          <w:rFonts w:ascii="Arial" w:eastAsia="Times New Roman" w:hAnsi="Arial" w:cs="Arial"/>
          <w:sz w:val="20"/>
          <w:szCs w:val="20"/>
          <w:lang w:eastAsia="cs-CZ"/>
        </w:rPr>
        <w:tab/>
        <w:t xml:space="preserve">Eva </w:t>
      </w:r>
      <w:proofErr w:type="spellStart"/>
      <w:r w:rsidRPr="008B5208">
        <w:rPr>
          <w:rFonts w:ascii="Arial" w:eastAsia="Times New Roman" w:hAnsi="Arial" w:cs="Arial"/>
          <w:sz w:val="20"/>
          <w:szCs w:val="20"/>
          <w:lang w:eastAsia="cs-CZ"/>
        </w:rPr>
        <w:t>Hospasková</w:t>
      </w:r>
      <w:proofErr w:type="spellEnd"/>
      <w:r w:rsidRPr="008B5208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</w:p>
    <w:p w:rsidR="008B5208" w:rsidRPr="008B5208" w:rsidRDefault="008B5208" w:rsidP="008B5208">
      <w:pPr>
        <w:widowControl w:val="0"/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8B5208">
        <w:rPr>
          <w:rFonts w:ascii="Arial" w:eastAsia="Times New Roman" w:hAnsi="Arial" w:cs="Arial"/>
          <w:sz w:val="20"/>
          <w:szCs w:val="20"/>
          <w:lang w:eastAsia="cs-CZ"/>
        </w:rPr>
        <w:tab/>
      </w:r>
      <w:r w:rsidRPr="008B5208">
        <w:rPr>
          <w:rFonts w:ascii="Arial" w:eastAsia="Times New Roman" w:hAnsi="Arial" w:cs="Arial"/>
          <w:sz w:val="20"/>
          <w:szCs w:val="20"/>
          <w:lang w:eastAsia="cs-CZ"/>
        </w:rPr>
        <w:tab/>
      </w:r>
      <w:r w:rsidRPr="008B5208">
        <w:rPr>
          <w:rFonts w:ascii="Arial" w:eastAsia="Times New Roman" w:hAnsi="Arial" w:cs="Arial"/>
          <w:sz w:val="20"/>
          <w:szCs w:val="20"/>
          <w:lang w:eastAsia="cs-CZ"/>
        </w:rPr>
        <w:tab/>
      </w:r>
      <w:r w:rsidRPr="008B5208">
        <w:rPr>
          <w:rFonts w:ascii="Arial" w:eastAsia="Times New Roman" w:hAnsi="Arial" w:cs="Arial"/>
          <w:sz w:val="20"/>
          <w:szCs w:val="20"/>
          <w:lang w:eastAsia="cs-CZ"/>
        </w:rPr>
        <w:tab/>
      </w:r>
      <w:r w:rsidRPr="008B5208">
        <w:rPr>
          <w:rFonts w:ascii="Arial" w:eastAsia="Times New Roman" w:hAnsi="Arial" w:cs="Arial"/>
          <w:sz w:val="20"/>
          <w:szCs w:val="20"/>
          <w:lang w:eastAsia="cs-CZ"/>
        </w:rPr>
        <w:tab/>
        <w:t xml:space="preserve">            </w:t>
      </w:r>
      <w:r w:rsidRPr="008B5208">
        <w:rPr>
          <w:rFonts w:ascii="Arial" w:eastAsia="Times New Roman" w:hAnsi="Arial" w:cs="Arial"/>
          <w:sz w:val="20"/>
          <w:szCs w:val="20"/>
          <w:lang w:eastAsia="cs-CZ"/>
        </w:rPr>
        <w:tab/>
      </w:r>
      <w:r w:rsidRPr="008B5208">
        <w:rPr>
          <w:rFonts w:ascii="Arial" w:eastAsia="Times New Roman" w:hAnsi="Arial" w:cs="Arial"/>
          <w:sz w:val="20"/>
          <w:szCs w:val="20"/>
          <w:lang w:eastAsia="cs-CZ"/>
        </w:rPr>
        <w:tab/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             </w:t>
      </w:r>
      <w:r w:rsidRPr="008B5208">
        <w:rPr>
          <w:rFonts w:ascii="Arial" w:eastAsia="Times New Roman" w:hAnsi="Arial" w:cs="Arial"/>
          <w:sz w:val="20"/>
          <w:szCs w:val="20"/>
          <w:lang w:eastAsia="cs-CZ"/>
        </w:rPr>
        <w:t xml:space="preserve"> starostka obce</w:t>
      </w:r>
    </w:p>
    <w:p w:rsidR="008B5208" w:rsidRPr="008B5208" w:rsidRDefault="008B5208" w:rsidP="008B5208">
      <w:pPr>
        <w:widowControl w:val="0"/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</w:p>
    <w:p w:rsidR="00D54838" w:rsidRDefault="00D54838" w:rsidP="008B5208">
      <w:pPr>
        <w:widowControl w:val="0"/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</w:p>
    <w:p w:rsidR="008B5208" w:rsidRPr="008B5208" w:rsidRDefault="008B5208" w:rsidP="008B5208">
      <w:pPr>
        <w:widowControl w:val="0"/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8B5208">
        <w:rPr>
          <w:rFonts w:ascii="Arial" w:eastAsia="Times New Roman" w:hAnsi="Arial" w:cs="Arial"/>
          <w:sz w:val="20"/>
          <w:szCs w:val="20"/>
          <w:lang w:eastAsia="cs-CZ"/>
        </w:rPr>
        <w:t xml:space="preserve">Vyvěšeno dne: </w:t>
      </w:r>
      <w:proofErr w:type="gramStart"/>
      <w:r w:rsidR="00A03207">
        <w:rPr>
          <w:rFonts w:ascii="Arial" w:eastAsia="Times New Roman" w:hAnsi="Arial" w:cs="Arial"/>
          <w:sz w:val="20"/>
          <w:szCs w:val="20"/>
          <w:lang w:eastAsia="cs-CZ"/>
        </w:rPr>
        <w:t>14</w:t>
      </w:r>
      <w:r w:rsidRPr="008B5208">
        <w:rPr>
          <w:rFonts w:ascii="Arial" w:eastAsia="Times New Roman" w:hAnsi="Arial" w:cs="Arial"/>
          <w:sz w:val="20"/>
          <w:szCs w:val="20"/>
          <w:lang w:eastAsia="cs-CZ"/>
        </w:rPr>
        <w:t>.</w:t>
      </w:r>
      <w:r w:rsidR="00A05ACF">
        <w:rPr>
          <w:rFonts w:ascii="Arial" w:eastAsia="Times New Roman" w:hAnsi="Arial" w:cs="Arial"/>
          <w:sz w:val="20"/>
          <w:szCs w:val="20"/>
          <w:lang w:eastAsia="cs-CZ"/>
        </w:rPr>
        <w:t>1</w:t>
      </w:r>
      <w:r w:rsidRPr="008B5208">
        <w:rPr>
          <w:rFonts w:ascii="Arial" w:eastAsia="Times New Roman" w:hAnsi="Arial" w:cs="Arial"/>
          <w:sz w:val="20"/>
          <w:szCs w:val="20"/>
          <w:lang w:eastAsia="cs-CZ"/>
        </w:rPr>
        <w:t>.201</w:t>
      </w:r>
      <w:r w:rsidR="00A03207">
        <w:rPr>
          <w:rFonts w:ascii="Arial" w:eastAsia="Times New Roman" w:hAnsi="Arial" w:cs="Arial"/>
          <w:sz w:val="20"/>
          <w:szCs w:val="20"/>
          <w:lang w:eastAsia="cs-CZ"/>
        </w:rPr>
        <w:t>9</w:t>
      </w:r>
      <w:proofErr w:type="gramEnd"/>
    </w:p>
    <w:p w:rsidR="008B5208" w:rsidRPr="008B5208" w:rsidRDefault="008B5208" w:rsidP="008B5208">
      <w:pPr>
        <w:widowControl w:val="0"/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</w:p>
    <w:p w:rsidR="008B5208" w:rsidRPr="008B5208" w:rsidRDefault="008B5208" w:rsidP="008B5208">
      <w:pPr>
        <w:widowControl w:val="0"/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8B5208">
        <w:rPr>
          <w:rFonts w:ascii="Arial" w:eastAsia="Times New Roman" w:hAnsi="Arial" w:cs="Arial"/>
          <w:sz w:val="20"/>
          <w:szCs w:val="20"/>
          <w:lang w:eastAsia="cs-CZ"/>
        </w:rPr>
        <w:t>Sejmuto dne:</w:t>
      </w:r>
    </w:p>
    <w:p w:rsidR="008B5208" w:rsidRPr="008B5208" w:rsidRDefault="008B5208" w:rsidP="008B5208">
      <w:pPr>
        <w:widowControl w:val="0"/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</w:p>
    <w:p w:rsidR="00A05ACF" w:rsidRDefault="008B5208" w:rsidP="008B5208">
      <w:pPr>
        <w:widowControl w:val="0"/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8B5208">
        <w:rPr>
          <w:rFonts w:ascii="Arial" w:eastAsia="Times New Roman" w:hAnsi="Arial" w:cs="Arial"/>
          <w:sz w:val="20"/>
          <w:szCs w:val="20"/>
          <w:lang w:eastAsia="cs-CZ"/>
        </w:rPr>
        <w:t xml:space="preserve">Vyvěšeno na elektronické úřední </w:t>
      </w:r>
      <w:proofErr w:type="gramStart"/>
      <w:r w:rsidRPr="008B5208">
        <w:rPr>
          <w:rFonts w:ascii="Arial" w:eastAsia="Times New Roman" w:hAnsi="Arial" w:cs="Arial"/>
          <w:sz w:val="20"/>
          <w:szCs w:val="20"/>
          <w:lang w:eastAsia="cs-CZ"/>
        </w:rPr>
        <w:t>desce</w:t>
      </w:r>
      <w:r w:rsidR="00A05ACF">
        <w:rPr>
          <w:rFonts w:ascii="Arial" w:eastAsia="Times New Roman" w:hAnsi="Arial" w:cs="Arial"/>
          <w:sz w:val="20"/>
          <w:szCs w:val="20"/>
          <w:lang w:eastAsia="cs-CZ"/>
        </w:rPr>
        <w:t>:</w:t>
      </w:r>
      <w:r w:rsidRPr="008B5208">
        <w:rPr>
          <w:rFonts w:ascii="Arial" w:eastAsia="Times New Roman" w:hAnsi="Arial" w:cs="Arial"/>
          <w:sz w:val="20"/>
          <w:szCs w:val="20"/>
          <w:lang w:eastAsia="cs-CZ"/>
        </w:rPr>
        <w:t xml:space="preserve">  www</w:t>
      </w:r>
      <w:proofErr w:type="gramEnd"/>
      <w:r w:rsidRPr="008B5208">
        <w:rPr>
          <w:rFonts w:ascii="Arial" w:eastAsia="Times New Roman" w:hAnsi="Arial" w:cs="Arial"/>
          <w:sz w:val="20"/>
          <w:szCs w:val="20"/>
          <w:lang w:eastAsia="cs-CZ"/>
        </w:rPr>
        <w:t xml:space="preserve">.varvazov-obec.cz  </w:t>
      </w:r>
    </w:p>
    <w:p w:rsidR="00AC25DF" w:rsidRPr="00AC25DF" w:rsidRDefault="008B5208" w:rsidP="008B5208">
      <w:pPr>
        <w:widowControl w:val="0"/>
        <w:spacing w:after="0" w:line="240" w:lineRule="auto"/>
        <w:rPr>
          <w:rFonts w:ascii="Arial" w:eastAsia="Times New Roman" w:hAnsi="Arial" w:cs="Times New Roman"/>
          <w:sz w:val="20"/>
          <w:szCs w:val="20"/>
          <w:lang w:eastAsia="cs-CZ"/>
        </w:rPr>
      </w:pPr>
      <w:proofErr w:type="gramStart"/>
      <w:r w:rsidRPr="008B5208">
        <w:rPr>
          <w:rFonts w:ascii="Arial" w:eastAsia="Times New Roman" w:hAnsi="Arial" w:cs="Arial"/>
          <w:sz w:val="20"/>
          <w:szCs w:val="20"/>
          <w:lang w:eastAsia="cs-CZ"/>
        </w:rPr>
        <w:t>od:</w:t>
      </w:r>
      <w:proofErr w:type="gramEnd"/>
      <w:r w:rsidRPr="008B5208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proofErr w:type="gramStart"/>
      <w:r w:rsidR="00A03207">
        <w:rPr>
          <w:rFonts w:ascii="Arial" w:eastAsia="Times New Roman" w:hAnsi="Arial" w:cs="Arial"/>
          <w:sz w:val="20"/>
          <w:szCs w:val="20"/>
          <w:lang w:eastAsia="cs-CZ"/>
        </w:rPr>
        <w:t>14</w:t>
      </w:r>
      <w:r w:rsidRPr="008B5208">
        <w:rPr>
          <w:rFonts w:ascii="Arial" w:eastAsia="Times New Roman" w:hAnsi="Arial" w:cs="Arial"/>
          <w:sz w:val="20"/>
          <w:szCs w:val="20"/>
          <w:lang w:eastAsia="cs-CZ"/>
        </w:rPr>
        <w:t>.</w:t>
      </w:r>
      <w:r w:rsidR="00A05ACF">
        <w:rPr>
          <w:rFonts w:ascii="Arial" w:eastAsia="Times New Roman" w:hAnsi="Arial" w:cs="Arial"/>
          <w:sz w:val="20"/>
          <w:szCs w:val="20"/>
          <w:lang w:eastAsia="cs-CZ"/>
        </w:rPr>
        <w:t>1</w:t>
      </w:r>
      <w:r w:rsidRPr="008B5208">
        <w:rPr>
          <w:rFonts w:ascii="Arial" w:eastAsia="Times New Roman" w:hAnsi="Arial" w:cs="Arial"/>
          <w:sz w:val="20"/>
          <w:szCs w:val="20"/>
          <w:lang w:eastAsia="cs-CZ"/>
        </w:rPr>
        <w:t>.201</w:t>
      </w:r>
      <w:r w:rsidR="00A03207">
        <w:rPr>
          <w:rFonts w:ascii="Arial" w:eastAsia="Times New Roman" w:hAnsi="Arial" w:cs="Arial"/>
          <w:sz w:val="20"/>
          <w:szCs w:val="20"/>
          <w:lang w:eastAsia="cs-CZ"/>
        </w:rPr>
        <w:t>9</w:t>
      </w:r>
      <w:proofErr w:type="gramEnd"/>
      <w:r w:rsidRPr="008B5208">
        <w:rPr>
          <w:rFonts w:ascii="Arial" w:eastAsia="Times New Roman" w:hAnsi="Arial" w:cs="Arial"/>
          <w:sz w:val="20"/>
          <w:szCs w:val="20"/>
          <w:lang w:eastAsia="cs-CZ"/>
        </w:rPr>
        <w:t xml:space="preserve">    d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o: </w:t>
      </w:r>
      <w:proofErr w:type="gramStart"/>
      <w:r w:rsidR="00A03207">
        <w:rPr>
          <w:rFonts w:ascii="Arial" w:eastAsia="Times New Roman" w:hAnsi="Arial" w:cs="Arial"/>
          <w:sz w:val="20"/>
          <w:szCs w:val="20"/>
          <w:lang w:eastAsia="cs-CZ"/>
        </w:rPr>
        <w:t>30</w:t>
      </w:r>
      <w:r w:rsidRPr="008B5208">
        <w:rPr>
          <w:rFonts w:ascii="Arial" w:eastAsia="Times New Roman" w:hAnsi="Arial" w:cs="Arial"/>
          <w:sz w:val="20"/>
          <w:szCs w:val="20"/>
          <w:lang w:eastAsia="cs-CZ"/>
        </w:rPr>
        <w:t>.</w:t>
      </w:r>
      <w:r w:rsidR="006967C0">
        <w:rPr>
          <w:rFonts w:ascii="Arial" w:eastAsia="Times New Roman" w:hAnsi="Arial" w:cs="Arial"/>
          <w:sz w:val="20"/>
          <w:szCs w:val="20"/>
          <w:lang w:eastAsia="cs-CZ"/>
        </w:rPr>
        <w:t>1</w:t>
      </w:r>
      <w:r w:rsidRPr="008B5208">
        <w:rPr>
          <w:rFonts w:ascii="Arial" w:eastAsia="Times New Roman" w:hAnsi="Arial" w:cs="Arial"/>
          <w:sz w:val="20"/>
          <w:szCs w:val="20"/>
          <w:lang w:eastAsia="cs-CZ"/>
        </w:rPr>
        <w:t>.</w:t>
      </w:r>
      <w:bookmarkStart w:id="0" w:name="_GoBack"/>
      <w:bookmarkEnd w:id="0"/>
      <w:r w:rsidRPr="008B5208">
        <w:rPr>
          <w:rFonts w:ascii="Arial" w:eastAsia="Times New Roman" w:hAnsi="Arial" w:cs="Arial"/>
          <w:sz w:val="20"/>
          <w:szCs w:val="20"/>
          <w:lang w:eastAsia="cs-CZ"/>
        </w:rPr>
        <w:t>201</w:t>
      </w:r>
      <w:r w:rsidR="00A03207">
        <w:rPr>
          <w:rFonts w:ascii="Arial" w:eastAsia="Times New Roman" w:hAnsi="Arial" w:cs="Arial"/>
          <w:sz w:val="20"/>
          <w:szCs w:val="20"/>
          <w:lang w:eastAsia="cs-CZ"/>
        </w:rPr>
        <w:t>9</w:t>
      </w:r>
      <w:proofErr w:type="gramEnd"/>
    </w:p>
    <w:p w:rsidR="00AC25DF" w:rsidRPr="00AC25DF" w:rsidRDefault="00AC25DF" w:rsidP="00AC25DF">
      <w:pPr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eastAsia="cs-CZ"/>
        </w:rPr>
      </w:pPr>
    </w:p>
    <w:p w:rsidR="0027108F" w:rsidRDefault="0027108F"/>
    <w:sectPr w:rsidR="002710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25DF"/>
    <w:rsid w:val="0027108F"/>
    <w:rsid w:val="006967C0"/>
    <w:rsid w:val="008B5208"/>
    <w:rsid w:val="00A03207"/>
    <w:rsid w:val="00A05ACF"/>
    <w:rsid w:val="00A26A40"/>
    <w:rsid w:val="00AC25DF"/>
    <w:rsid w:val="00C4310B"/>
    <w:rsid w:val="00D54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ln0">
    <w:name w:val="Normální~"/>
    <w:basedOn w:val="Normln"/>
    <w:rsid w:val="00D54838"/>
    <w:pPr>
      <w:widowControl w:val="0"/>
      <w:spacing w:after="0" w:line="240" w:lineRule="auto"/>
    </w:pPr>
    <w:rPr>
      <w:rFonts w:ascii="Arial" w:eastAsia="Times New Roman" w:hAnsi="Arial" w:cs="Times New Roman"/>
      <w:sz w:val="24"/>
      <w:szCs w:val="20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ln0">
    <w:name w:val="Normální~"/>
    <w:basedOn w:val="Normln"/>
    <w:rsid w:val="00D54838"/>
    <w:pPr>
      <w:widowControl w:val="0"/>
      <w:spacing w:after="0" w:line="240" w:lineRule="auto"/>
    </w:pPr>
    <w:rPr>
      <w:rFonts w:ascii="Arial" w:eastAsia="Times New Roman" w:hAnsi="Arial" w:cs="Times New Roman"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850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301</Words>
  <Characters>1777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Starosta</dc:creator>
  <cp:lastModifiedBy>Starosta</cp:lastModifiedBy>
  <cp:revision>15</cp:revision>
  <cp:lastPrinted>2019-01-14T11:21:00Z</cp:lastPrinted>
  <dcterms:created xsi:type="dcterms:W3CDTF">2016-02-08T14:04:00Z</dcterms:created>
  <dcterms:modified xsi:type="dcterms:W3CDTF">2019-01-14T11:21:00Z</dcterms:modified>
</cp:coreProperties>
</file>